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77CAB" w14:textId="77777777" w:rsidR="002C50CD" w:rsidRPr="00623921" w:rsidRDefault="002C50CD" w:rsidP="004A04F9">
      <w:pPr>
        <w:jc w:val="center"/>
        <w:rPr>
          <w:rFonts w:asciiTheme="minorHAnsi" w:hAnsiTheme="minorHAnsi"/>
          <w:b/>
          <w:bCs/>
        </w:rPr>
      </w:pPr>
      <w:r w:rsidRPr="00623921">
        <w:rPr>
          <w:rFonts w:asciiTheme="minorHAnsi" w:hAnsiTheme="minorHAnsi"/>
          <w:b/>
          <w:bCs/>
        </w:rPr>
        <w:t>Osteoporosis Canada –Tim Murray Short-Term Training Award</w:t>
      </w:r>
      <w:r w:rsidR="007D3B41" w:rsidRPr="00623921">
        <w:rPr>
          <w:rFonts w:asciiTheme="minorHAnsi" w:hAnsiTheme="minorHAnsi"/>
          <w:b/>
          <w:bCs/>
        </w:rPr>
        <w:t>s</w:t>
      </w:r>
    </w:p>
    <w:p w14:paraId="7546B383" w14:textId="08527AB5" w:rsidR="002C50CD" w:rsidRPr="00623921" w:rsidRDefault="003069F1" w:rsidP="004A04F9">
      <w:pPr>
        <w:jc w:val="center"/>
        <w:outlineLvl w:val="0"/>
        <w:rPr>
          <w:rFonts w:asciiTheme="minorHAnsi" w:hAnsiTheme="minorHAnsi"/>
          <w:b/>
          <w:bCs/>
          <w:u w:val="single"/>
        </w:rPr>
      </w:pPr>
      <w:r w:rsidRPr="00623921">
        <w:rPr>
          <w:rFonts w:asciiTheme="minorHAnsi" w:hAnsiTheme="minorHAnsi"/>
          <w:b/>
          <w:bCs/>
          <w:u w:val="single"/>
        </w:rPr>
        <w:t>20</w:t>
      </w:r>
      <w:r w:rsidR="00837757">
        <w:rPr>
          <w:rFonts w:asciiTheme="minorHAnsi" w:hAnsiTheme="minorHAnsi"/>
          <w:b/>
          <w:bCs/>
          <w:u w:val="single"/>
        </w:rPr>
        <w:t>2</w:t>
      </w:r>
      <w:r w:rsidR="00A928EC">
        <w:rPr>
          <w:rFonts w:asciiTheme="minorHAnsi" w:hAnsiTheme="minorHAnsi"/>
          <w:b/>
          <w:bCs/>
          <w:u w:val="single"/>
        </w:rPr>
        <w:t>5</w:t>
      </w:r>
      <w:r w:rsidR="002C50CD" w:rsidRPr="00623921">
        <w:rPr>
          <w:rFonts w:asciiTheme="minorHAnsi" w:hAnsiTheme="minorHAnsi"/>
          <w:b/>
          <w:bCs/>
          <w:u w:val="single"/>
        </w:rPr>
        <w:t xml:space="preserve"> Application Form  </w:t>
      </w:r>
    </w:p>
    <w:p w14:paraId="3461B17C" w14:textId="77777777" w:rsidR="003069F1" w:rsidRPr="00623921" w:rsidRDefault="003069F1" w:rsidP="004A04F9">
      <w:pPr>
        <w:jc w:val="center"/>
        <w:outlineLvl w:val="0"/>
        <w:rPr>
          <w:rFonts w:asciiTheme="minorHAnsi" w:hAnsiTheme="minorHAnsi"/>
          <w:b/>
          <w:bCs/>
          <w:u w:val="single"/>
        </w:rPr>
      </w:pPr>
    </w:p>
    <w:p w14:paraId="22E2B67E" w14:textId="5821A6A6" w:rsidR="009725A5" w:rsidRPr="00623921" w:rsidRDefault="4CB32219" w:rsidP="4CB32219">
      <w:pPr>
        <w:rPr>
          <w:rFonts w:asciiTheme="minorHAnsi" w:hAnsiTheme="minorHAnsi"/>
          <w:i/>
          <w:iCs/>
        </w:rPr>
      </w:pPr>
      <w:r w:rsidRPr="4CB32219">
        <w:rPr>
          <w:rFonts w:asciiTheme="minorHAnsi" w:hAnsiTheme="minorHAnsi"/>
          <w:i/>
          <w:iCs/>
        </w:rPr>
        <w:t xml:space="preserve">The Tim Murray Short-Term Training Awards are for supporting individuals (undergraduate students, graduate students, </w:t>
      </w:r>
      <w:r w:rsidR="009C4DF9">
        <w:rPr>
          <w:rFonts w:asciiTheme="minorHAnsi" w:hAnsiTheme="minorHAnsi"/>
          <w:i/>
          <w:iCs/>
        </w:rPr>
        <w:t xml:space="preserve">and </w:t>
      </w:r>
      <w:r w:rsidRPr="4CB32219">
        <w:rPr>
          <w:rFonts w:asciiTheme="minorHAnsi" w:hAnsiTheme="minorHAnsi"/>
          <w:i/>
          <w:iCs/>
        </w:rPr>
        <w:t xml:space="preserve">postdoctoral fellows) interested in gaining research skills over a </w:t>
      </w:r>
      <w:proofErr w:type="gramStart"/>
      <w:r w:rsidRPr="4CB32219">
        <w:rPr>
          <w:rFonts w:asciiTheme="minorHAnsi" w:hAnsiTheme="minorHAnsi"/>
          <w:i/>
          <w:iCs/>
        </w:rPr>
        <w:t>3-4 month</w:t>
      </w:r>
      <w:proofErr w:type="gramEnd"/>
      <w:r w:rsidRPr="4CB32219">
        <w:rPr>
          <w:rFonts w:asciiTheme="minorHAnsi" w:hAnsiTheme="minorHAnsi"/>
          <w:i/>
          <w:iCs/>
        </w:rPr>
        <w:t xml:space="preserve"> period or for participation in a scientific conference through presentation of original research findings.  This Award can be used for travel expenses.   The research must be related to </w:t>
      </w:r>
      <w:r w:rsidRPr="4CB32219">
        <w:rPr>
          <w:rFonts w:asciiTheme="minorHAnsi" w:hAnsiTheme="minorHAnsi"/>
          <w:i/>
          <w:iCs/>
          <w:u w:val="single"/>
        </w:rPr>
        <w:t>Osteoporosis Canada’s Research Priority</w:t>
      </w:r>
      <w:r w:rsidRPr="4CB32219">
        <w:rPr>
          <w:rFonts w:asciiTheme="minorHAnsi" w:hAnsiTheme="minorHAnsi"/>
          <w:i/>
          <w:iCs/>
        </w:rPr>
        <w:t xml:space="preserve"> (“to support, clinical, translational and health outcomes research that focuses on the high fracture risk population, especially on preventing fracture and their negative consequences”). Recognition of Osteoporosis Canada’s support is a requirement.  Applicants who have not previously received this award will receive priority for funding. </w:t>
      </w:r>
    </w:p>
    <w:p w14:paraId="6E7FCE72" w14:textId="77777777" w:rsidR="002C50CD" w:rsidRPr="00623921" w:rsidRDefault="002C50CD" w:rsidP="00D55AB5">
      <w:pPr>
        <w:rPr>
          <w:rFonts w:asciiTheme="minorHAnsi" w:hAnsiTheme="minorHAnsi"/>
        </w:rPr>
      </w:pPr>
      <w:r w:rsidRPr="00623921">
        <w:rPr>
          <w:rFonts w:asciiTheme="minorHAnsi" w:hAnsiTheme="minorHAnsi"/>
        </w:rPr>
        <w:t xml:space="preserve">                                                       </w:t>
      </w:r>
    </w:p>
    <w:p w14:paraId="381FE0FA" w14:textId="77777777" w:rsidR="002C50CD" w:rsidRPr="00623921" w:rsidRDefault="002C50CD" w:rsidP="004A04F9">
      <w:pPr>
        <w:ind w:left="1440" w:hanging="1440"/>
        <w:rPr>
          <w:rFonts w:asciiTheme="minorHAnsi" w:hAnsiTheme="minorHAnsi"/>
        </w:rPr>
      </w:pPr>
    </w:p>
    <w:p w14:paraId="3A06B083" w14:textId="77777777" w:rsidR="002C50CD" w:rsidRPr="00623921" w:rsidRDefault="002C50CD" w:rsidP="004A04F9">
      <w:pPr>
        <w:rPr>
          <w:rFonts w:asciiTheme="minorHAnsi" w:hAnsiTheme="minorHAnsi"/>
          <w:b/>
          <w:bCs/>
        </w:rPr>
      </w:pPr>
      <w:r w:rsidRPr="00623921">
        <w:rPr>
          <w:rFonts w:asciiTheme="minorHAnsi" w:hAnsiTheme="minorHAnsi"/>
        </w:rPr>
        <w:t xml:space="preserve">▪ </w:t>
      </w:r>
      <w:r w:rsidRPr="00623921">
        <w:rPr>
          <w:rFonts w:asciiTheme="minorHAnsi" w:hAnsiTheme="minorHAnsi"/>
          <w:b/>
          <w:bCs/>
        </w:rPr>
        <w:t>Surname / First Name / Ms. Mr. Dr.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2C50CD" w:rsidRPr="00623921" w14:paraId="3305167F" w14:textId="77777777">
        <w:tc>
          <w:tcPr>
            <w:tcW w:w="9576" w:type="dxa"/>
          </w:tcPr>
          <w:p w14:paraId="2DAE5554" w14:textId="77777777" w:rsidR="002C50CD" w:rsidRPr="00623921" w:rsidRDefault="002C50CD">
            <w:pPr>
              <w:rPr>
                <w:rFonts w:asciiTheme="minorHAnsi" w:hAnsiTheme="minorHAnsi"/>
                <w:b/>
                <w:bCs/>
              </w:rPr>
            </w:pPr>
          </w:p>
          <w:p w14:paraId="140C32C9" w14:textId="77777777" w:rsidR="002C50CD" w:rsidRPr="00623921" w:rsidRDefault="002C50CD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14:paraId="653CD8EE" w14:textId="295D4F43" w:rsidR="002C50CD" w:rsidRDefault="00FF1BB1" w:rsidP="004A04F9">
      <w:pPr>
        <w:rPr>
          <w:rFonts w:ascii="Calibri" w:hAnsi="Calibri" w:cs="Arial"/>
          <w:b/>
          <w:i/>
          <w:smallCaps/>
          <w:sz w:val="22"/>
          <w:szCs w:val="22"/>
        </w:rPr>
      </w:pPr>
      <w:r w:rsidRPr="00420696">
        <w:rPr>
          <w:rFonts w:ascii="Calibri" w:hAnsi="Calibri" w:cs="Calibri"/>
          <w:i/>
          <w:sz w:val="22"/>
          <w:szCs w:val="22"/>
        </w:rPr>
        <w:t>(please note, applicant</w:t>
      </w:r>
      <w:r w:rsidR="00F611A1" w:rsidRPr="00420696">
        <w:rPr>
          <w:rFonts w:ascii="Calibri" w:hAnsi="Calibri" w:cs="Calibri"/>
          <w:i/>
          <w:sz w:val="22"/>
          <w:szCs w:val="22"/>
        </w:rPr>
        <w:t xml:space="preserve"> must have Canadian Citizenship or Permanent Residency status</w:t>
      </w:r>
      <w:r w:rsidR="00F611A1" w:rsidRPr="00420696">
        <w:rPr>
          <w:rFonts w:ascii="Calibri" w:hAnsi="Calibri" w:cs="Arial"/>
          <w:b/>
          <w:i/>
          <w:smallCaps/>
          <w:sz w:val="22"/>
          <w:szCs w:val="22"/>
        </w:rPr>
        <w:t>)</w:t>
      </w:r>
      <w:r w:rsidR="00F611A1" w:rsidRPr="0064516C">
        <w:rPr>
          <w:rFonts w:ascii="Calibri" w:hAnsi="Calibri" w:cs="Arial"/>
          <w:b/>
          <w:i/>
          <w:smallCaps/>
          <w:sz w:val="22"/>
          <w:szCs w:val="22"/>
        </w:rPr>
        <w:t xml:space="preserve">        </w:t>
      </w:r>
    </w:p>
    <w:p w14:paraId="54354BEC" w14:textId="77777777" w:rsidR="00F611A1" w:rsidRPr="00623921" w:rsidRDefault="00F611A1" w:rsidP="004A04F9">
      <w:pPr>
        <w:rPr>
          <w:rFonts w:asciiTheme="minorHAnsi" w:hAnsiTheme="minorHAnsi"/>
          <w:b/>
          <w:bCs/>
        </w:rPr>
      </w:pPr>
    </w:p>
    <w:p w14:paraId="6A5B17A6" w14:textId="77777777" w:rsidR="002C50CD" w:rsidRPr="00623921" w:rsidRDefault="002C50CD" w:rsidP="004A04F9">
      <w:pPr>
        <w:rPr>
          <w:rFonts w:asciiTheme="minorHAnsi" w:hAnsiTheme="minorHAnsi"/>
          <w:b/>
          <w:bCs/>
        </w:rPr>
      </w:pPr>
      <w:r w:rsidRPr="00623921">
        <w:rPr>
          <w:rFonts w:asciiTheme="minorHAnsi" w:hAnsiTheme="minorHAnsi"/>
        </w:rPr>
        <w:t xml:space="preserve">▪ </w:t>
      </w:r>
      <w:r w:rsidRPr="00623921">
        <w:rPr>
          <w:rFonts w:asciiTheme="minorHAnsi" w:hAnsiTheme="minorHAnsi"/>
          <w:b/>
          <w:bCs/>
        </w:rPr>
        <w:t>Address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2C50CD" w:rsidRPr="00623921" w14:paraId="41310AB4" w14:textId="77777777">
        <w:tc>
          <w:tcPr>
            <w:tcW w:w="4788" w:type="dxa"/>
          </w:tcPr>
          <w:p w14:paraId="43A71871" w14:textId="77777777" w:rsidR="002C50CD" w:rsidRPr="00623921" w:rsidRDefault="002C50CD">
            <w:pPr>
              <w:rPr>
                <w:rFonts w:asciiTheme="minorHAnsi" w:hAnsiTheme="minorHAnsi"/>
              </w:rPr>
            </w:pPr>
            <w:r w:rsidRPr="00623921">
              <w:rPr>
                <w:rFonts w:asciiTheme="minorHAnsi" w:hAnsiTheme="minorHAnsi"/>
              </w:rPr>
              <w:t xml:space="preserve">Institution: </w:t>
            </w:r>
          </w:p>
          <w:p w14:paraId="7C61786B" w14:textId="77777777" w:rsidR="002C50CD" w:rsidRPr="00623921" w:rsidRDefault="002C50CD">
            <w:pPr>
              <w:rPr>
                <w:rFonts w:asciiTheme="minorHAnsi" w:hAnsiTheme="minorHAnsi"/>
              </w:rPr>
            </w:pPr>
            <w:r w:rsidRPr="00623921">
              <w:rPr>
                <w:rFonts w:asciiTheme="minorHAnsi" w:hAnsiTheme="minorHAnsi"/>
              </w:rPr>
              <w:t>Faculty:</w:t>
            </w:r>
          </w:p>
          <w:p w14:paraId="4255AB1D" w14:textId="77777777" w:rsidR="002C50CD" w:rsidRPr="00623921" w:rsidRDefault="002C50CD">
            <w:pPr>
              <w:rPr>
                <w:rFonts w:asciiTheme="minorHAnsi" w:hAnsiTheme="minorHAnsi"/>
              </w:rPr>
            </w:pPr>
            <w:r w:rsidRPr="00623921">
              <w:rPr>
                <w:rFonts w:asciiTheme="minorHAnsi" w:hAnsiTheme="minorHAnsi"/>
              </w:rPr>
              <w:t>Department:</w:t>
            </w:r>
          </w:p>
          <w:p w14:paraId="6B925651" w14:textId="77777777" w:rsidR="002C50CD" w:rsidRPr="00623921" w:rsidRDefault="002C50CD">
            <w:pPr>
              <w:rPr>
                <w:rFonts w:asciiTheme="minorHAnsi" w:hAnsiTheme="minorHAnsi"/>
              </w:rPr>
            </w:pPr>
            <w:r w:rsidRPr="00623921">
              <w:rPr>
                <w:rFonts w:asciiTheme="minorHAnsi" w:hAnsiTheme="minorHAnsi"/>
              </w:rPr>
              <w:t>Address:</w:t>
            </w:r>
          </w:p>
          <w:p w14:paraId="68065902" w14:textId="77777777" w:rsidR="002C50CD" w:rsidRPr="00623921" w:rsidRDefault="002C50CD">
            <w:pPr>
              <w:rPr>
                <w:rFonts w:asciiTheme="minorHAnsi" w:hAnsiTheme="minorHAnsi"/>
              </w:rPr>
            </w:pPr>
          </w:p>
        </w:tc>
        <w:tc>
          <w:tcPr>
            <w:tcW w:w="4788" w:type="dxa"/>
          </w:tcPr>
          <w:p w14:paraId="56919E08" w14:textId="77777777" w:rsidR="002C50CD" w:rsidRPr="00623921" w:rsidRDefault="002C50CD">
            <w:pPr>
              <w:rPr>
                <w:rFonts w:asciiTheme="minorHAnsi" w:hAnsiTheme="minorHAnsi"/>
              </w:rPr>
            </w:pPr>
            <w:r w:rsidRPr="00623921">
              <w:rPr>
                <w:rFonts w:asciiTheme="minorHAnsi" w:hAnsiTheme="minorHAnsi"/>
              </w:rPr>
              <w:t>Phone:</w:t>
            </w:r>
          </w:p>
          <w:p w14:paraId="2B687FDC" w14:textId="77777777" w:rsidR="002C50CD" w:rsidRPr="00623921" w:rsidRDefault="002C50CD">
            <w:pPr>
              <w:rPr>
                <w:rFonts w:asciiTheme="minorHAnsi" w:hAnsiTheme="minorHAnsi"/>
              </w:rPr>
            </w:pPr>
            <w:r w:rsidRPr="00623921">
              <w:rPr>
                <w:rFonts w:asciiTheme="minorHAnsi" w:hAnsiTheme="minorHAnsi"/>
              </w:rPr>
              <w:t>Fax:</w:t>
            </w:r>
          </w:p>
          <w:p w14:paraId="62FDE46D" w14:textId="77777777" w:rsidR="002C50CD" w:rsidRPr="00623921" w:rsidRDefault="002C50CD">
            <w:pPr>
              <w:rPr>
                <w:rFonts w:asciiTheme="minorHAnsi" w:hAnsiTheme="minorHAnsi"/>
              </w:rPr>
            </w:pPr>
            <w:r w:rsidRPr="00623921">
              <w:rPr>
                <w:rFonts w:asciiTheme="minorHAnsi" w:hAnsiTheme="minorHAnsi"/>
              </w:rPr>
              <w:t>Email:</w:t>
            </w:r>
          </w:p>
        </w:tc>
      </w:tr>
    </w:tbl>
    <w:p w14:paraId="117484D1" w14:textId="77777777" w:rsidR="002C50CD" w:rsidRPr="00623921" w:rsidRDefault="002C50CD" w:rsidP="004A04F9">
      <w:pPr>
        <w:rPr>
          <w:rFonts w:asciiTheme="minorHAnsi" w:hAnsiTheme="minorHAnsi"/>
        </w:rPr>
      </w:pPr>
    </w:p>
    <w:p w14:paraId="3E180F35" w14:textId="77777777" w:rsidR="002C50CD" w:rsidRPr="00623921" w:rsidRDefault="002C50CD" w:rsidP="004A04F9">
      <w:pPr>
        <w:rPr>
          <w:rFonts w:asciiTheme="minorHAnsi" w:hAnsiTheme="minorHAnsi"/>
          <w:b/>
          <w:bCs/>
        </w:rPr>
      </w:pPr>
      <w:r w:rsidRPr="00623921">
        <w:rPr>
          <w:rFonts w:asciiTheme="minorHAnsi" w:hAnsiTheme="minorHAnsi"/>
          <w:b/>
          <w:bCs/>
        </w:rPr>
        <w:t>▪ Location of Short-Term Training / Research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2C50CD" w:rsidRPr="00623921" w14:paraId="08742D2B" w14:textId="77777777">
        <w:tc>
          <w:tcPr>
            <w:tcW w:w="9576" w:type="dxa"/>
          </w:tcPr>
          <w:p w14:paraId="3C0C3075" w14:textId="77777777" w:rsidR="002C50CD" w:rsidRPr="00623921" w:rsidRDefault="002C50CD" w:rsidP="002853F9">
            <w:pPr>
              <w:rPr>
                <w:rFonts w:asciiTheme="minorHAnsi" w:hAnsiTheme="minorHAnsi"/>
              </w:rPr>
            </w:pPr>
          </w:p>
          <w:p w14:paraId="3AABC7EE" w14:textId="77777777" w:rsidR="002C50CD" w:rsidRPr="00623921" w:rsidRDefault="002C50CD" w:rsidP="002853F9">
            <w:pPr>
              <w:rPr>
                <w:rFonts w:asciiTheme="minorHAnsi" w:hAnsiTheme="minorHAnsi"/>
              </w:rPr>
            </w:pPr>
          </w:p>
          <w:p w14:paraId="6B21BD9D" w14:textId="77777777" w:rsidR="002C50CD" w:rsidRPr="00623921" w:rsidRDefault="002C50CD" w:rsidP="002853F9">
            <w:pPr>
              <w:rPr>
                <w:rFonts w:asciiTheme="minorHAnsi" w:hAnsiTheme="minorHAnsi"/>
              </w:rPr>
            </w:pPr>
          </w:p>
        </w:tc>
      </w:tr>
    </w:tbl>
    <w:p w14:paraId="6BF58B48" w14:textId="77777777" w:rsidR="002C50CD" w:rsidRPr="00623921" w:rsidRDefault="002C50CD" w:rsidP="004A04F9">
      <w:pPr>
        <w:rPr>
          <w:rFonts w:asciiTheme="minorHAnsi" w:hAnsiTheme="minorHAnsi"/>
        </w:rPr>
      </w:pPr>
    </w:p>
    <w:p w14:paraId="45ED3FFE" w14:textId="1D1ABB2A" w:rsidR="002C50CD" w:rsidRPr="00623921" w:rsidRDefault="002C50CD" w:rsidP="004A04F9">
      <w:pPr>
        <w:rPr>
          <w:rFonts w:asciiTheme="minorHAnsi" w:hAnsiTheme="minorHAnsi"/>
          <w:b/>
          <w:bCs/>
        </w:rPr>
      </w:pPr>
      <w:r w:rsidRPr="00623921">
        <w:rPr>
          <w:rFonts w:asciiTheme="minorHAnsi" w:hAnsiTheme="minorHAnsi"/>
        </w:rPr>
        <w:t xml:space="preserve">▪ </w:t>
      </w:r>
      <w:r w:rsidRPr="00623921">
        <w:rPr>
          <w:rFonts w:asciiTheme="minorHAnsi" w:hAnsiTheme="minorHAnsi"/>
          <w:b/>
          <w:bCs/>
        </w:rPr>
        <w:t>List other sources of trainee support applied f</w:t>
      </w:r>
      <w:r w:rsidR="003069F1" w:rsidRPr="00623921">
        <w:rPr>
          <w:rFonts w:asciiTheme="minorHAnsi" w:hAnsiTheme="minorHAnsi"/>
          <w:b/>
          <w:bCs/>
        </w:rPr>
        <w:t>or or currently holding for 20</w:t>
      </w:r>
      <w:r w:rsidR="00837757">
        <w:rPr>
          <w:rFonts w:asciiTheme="minorHAnsi" w:hAnsiTheme="minorHAnsi"/>
          <w:b/>
          <w:bCs/>
        </w:rPr>
        <w:t>2</w:t>
      </w:r>
      <w:r w:rsidR="00A928EC">
        <w:rPr>
          <w:rFonts w:asciiTheme="minorHAnsi" w:hAnsiTheme="minorHAnsi"/>
          <w:b/>
          <w:bCs/>
        </w:rPr>
        <w:t>5</w:t>
      </w:r>
      <w:r w:rsidR="003069F1" w:rsidRPr="00623921">
        <w:rPr>
          <w:rFonts w:asciiTheme="minorHAnsi" w:hAnsiTheme="minorHAnsi"/>
          <w:b/>
          <w:bCs/>
        </w:rPr>
        <w:t xml:space="preserve"> and 20</w:t>
      </w:r>
      <w:r w:rsidR="00837757">
        <w:rPr>
          <w:rFonts w:asciiTheme="minorHAnsi" w:hAnsiTheme="minorHAnsi"/>
          <w:b/>
          <w:bCs/>
        </w:rPr>
        <w:t>2</w:t>
      </w:r>
      <w:r w:rsidR="00A928EC">
        <w:rPr>
          <w:rFonts w:asciiTheme="minorHAnsi" w:hAnsiTheme="minorHAnsi"/>
          <w:b/>
          <w:bCs/>
        </w:rPr>
        <w:t>6</w:t>
      </w:r>
      <w:r w:rsidRPr="00623921">
        <w:rPr>
          <w:rFonts w:asciiTheme="minorHAnsi" w:hAnsiTheme="minorHAnsi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2C50CD" w:rsidRPr="00623921" w14:paraId="3010A4D0" w14:textId="77777777">
        <w:tc>
          <w:tcPr>
            <w:tcW w:w="4788" w:type="dxa"/>
          </w:tcPr>
          <w:p w14:paraId="39BCD069" w14:textId="77777777" w:rsidR="002C50CD" w:rsidRPr="00623921" w:rsidRDefault="002C50CD">
            <w:pPr>
              <w:rPr>
                <w:rFonts w:asciiTheme="minorHAnsi" w:hAnsiTheme="minorHAnsi"/>
                <w:i/>
                <w:iCs/>
              </w:rPr>
            </w:pPr>
            <w:r w:rsidRPr="00623921">
              <w:rPr>
                <w:rFonts w:asciiTheme="minorHAnsi" w:hAnsiTheme="minorHAnsi"/>
                <w:i/>
                <w:iCs/>
              </w:rPr>
              <w:t>Source of Support</w:t>
            </w:r>
          </w:p>
          <w:p w14:paraId="1B941D85" w14:textId="77777777" w:rsidR="002C50CD" w:rsidRPr="00623921" w:rsidRDefault="002C50CD">
            <w:pPr>
              <w:rPr>
                <w:rFonts w:asciiTheme="minorHAnsi" w:hAnsiTheme="minorHAnsi"/>
              </w:rPr>
            </w:pPr>
            <w:r w:rsidRPr="00623921">
              <w:rPr>
                <w:rFonts w:asciiTheme="minorHAnsi" w:hAnsiTheme="minorHAnsi"/>
              </w:rPr>
              <w:t>1)</w:t>
            </w:r>
          </w:p>
          <w:p w14:paraId="1C3D34D6" w14:textId="77777777" w:rsidR="002C50CD" w:rsidRPr="00623921" w:rsidRDefault="002C50CD">
            <w:pPr>
              <w:rPr>
                <w:rFonts w:asciiTheme="minorHAnsi" w:hAnsiTheme="minorHAnsi"/>
              </w:rPr>
            </w:pPr>
            <w:r w:rsidRPr="00623921">
              <w:rPr>
                <w:rFonts w:asciiTheme="minorHAnsi" w:hAnsiTheme="minorHAnsi"/>
              </w:rPr>
              <w:t>2)</w:t>
            </w:r>
          </w:p>
          <w:p w14:paraId="7320AE16" w14:textId="77777777" w:rsidR="002C50CD" w:rsidRPr="00623921" w:rsidRDefault="002C50CD">
            <w:pPr>
              <w:rPr>
                <w:rFonts w:asciiTheme="minorHAnsi" w:hAnsiTheme="minorHAnsi"/>
                <w:b/>
                <w:bCs/>
              </w:rPr>
            </w:pPr>
            <w:r w:rsidRPr="00623921">
              <w:rPr>
                <w:rFonts w:asciiTheme="minorHAnsi" w:hAnsiTheme="minorHAnsi"/>
              </w:rPr>
              <w:t>3)</w:t>
            </w:r>
          </w:p>
        </w:tc>
        <w:tc>
          <w:tcPr>
            <w:tcW w:w="4788" w:type="dxa"/>
          </w:tcPr>
          <w:p w14:paraId="47C3729C" w14:textId="77777777" w:rsidR="002C50CD" w:rsidRPr="00623921" w:rsidRDefault="002C50CD">
            <w:pPr>
              <w:rPr>
                <w:rFonts w:asciiTheme="minorHAnsi" w:hAnsiTheme="minorHAnsi"/>
                <w:i/>
                <w:iCs/>
              </w:rPr>
            </w:pPr>
            <w:r w:rsidRPr="00623921">
              <w:rPr>
                <w:rFonts w:asciiTheme="minorHAnsi" w:hAnsiTheme="minorHAnsi"/>
                <w:i/>
                <w:iCs/>
              </w:rPr>
              <w:t>Date held or Application Date (specify)</w:t>
            </w:r>
          </w:p>
        </w:tc>
      </w:tr>
    </w:tbl>
    <w:p w14:paraId="098F86BF" w14:textId="77777777" w:rsidR="002C50CD" w:rsidRPr="00623921" w:rsidRDefault="002C50CD" w:rsidP="004A04F9">
      <w:pPr>
        <w:rPr>
          <w:rFonts w:asciiTheme="minorHAnsi" w:hAnsiTheme="minorHAnsi"/>
          <w:b/>
          <w:bCs/>
        </w:rPr>
      </w:pPr>
    </w:p>
    <w:p w14:paraId="41D5C0E0" w14:textId="77777777" w:rsidR="00B15E91" w:rsidRDefault="002C50CD" w:rsidP="00B15E91">
      <w:pPr>
        <w:rPr>
          <w:rFonts w:ascii="Calibri" w:hAnsi="Calibri"/>
        </w:rPr>
      </w:pPr>
      <w:r w:rsidRPr="00623921">
        <w:rPr>
          <w:rFonts w:asciiTheme="minorHAnsi" w:hAnsiTheme="minorHAnsi"/>
          <w:b/>
          <w:bCs/>
        </w:rPr>
        <w:t xml:space="preserve">▪ Curriculum Vitae.  </w:t>
      </w:r>
      <w:r w:rsidR="00B15E91" w:rsidRPr="00BC3B1C">
        <w:rPr>
          <w:rFonts w:ascii="Calibri" w:hAnsi="Calibri"/>
        </w:rPr>
        <w:t xml:space="preserve">Applicant must </w:t>
      </w:r>
      <w:r w:rsidR="00B15E91">
        <w:rPr>
          <w:rFonts w:ascii="Calibri" w:hAnsi="Calibri"/>
        </w:rPr>
        <w:t xml:space="preserve">include a current CV including education, Research Training (if applicable), Clinical Training (if applicable), Distinctions and Awards, Memberships in Professional and Scientific Societies, Publications to date, Conferences and Workshops (presentations and/or participation at events related to skeletal health). </w:t>
      </w:r>
      <w:r w:rsidR="00B15E91" w:rsidRPr="00BC3B1C">
        <w:rPr>
          <w:rFonts w:ascii="Calibri" w:hAnsi="Calibri"/>
        </w:rPr>
        <w:t xml:space="preserve">Please list the information chronologically starting with most recent.  </w:t>
      </w:r>
    </w:p>
    <w:p w14:paraId="40551988" w14:textId="77777777" w:rsidR="00B15E91" w:rsidRPr="00BC3B1C" w:rsidRDefault="00B15E91" w:rsidP="00B15E91">
      <w:pPr>
        <w:rPr>
          <w:rFonts w:ascii="Calibri" w:hAnsi="Calibri"/>
        </w:rPr>
      </w:pPr>
    </w:p>
    <w:p w14:paraId="61BA77DC" w14:textId="77777777" w:rsidR="00B15E91" w:rsidRDefault="00B15E91" w:rsidP="00B15E91">
      <w:pPr>
        <w:jc w:val="both"/>
        <w:rPr>
          <w:rFonts w:ascii="Calibri" w:hAnsi="Calibri"/>
          <w:b/>
        </w:rPr>
      </w:pPr>
    </w:p>
    <w:p w14:paraId="6231164A" w14:textId="79C37EC0" w:rsidR="002C50CD" w:rsidRPr="00623921" w:rsidRDefault="002C50CD" w:rsidP="00C26A1D">
      <w:pPr>
        <w:rPr>
          <w:rFonts w:asciiTheme="minorHAnsi" w:hAnsiTheme="minorHAnsi"/>
          <w:i/>
          <w:iCs/>
        </w:rPr>
      </w:pPr>
    </w:p>
    <w:p w14:paraId="10310AF9" w14:textId="77777777" w:rsidR="002C50CD" w:rsidRPr="00623921" w:rsidRDefault="002C50CD" w:rsidP="00C26A1D">
      <w:pPr>
        <w:rPr>
          <w:rFonts w:asciiTheme="minorHAnsi" w:hAnsiTheme="minorHAnsi"/>
        </w:rPr>
      </w:pPr>
    </w:p>
    <w:p w14:paraId="447EB020" w14:textId="1BC6F0E9" w:rsidR="002C50CD" w:rsidRPr="00623921" w:rsidRDefault="00FD0610" w:rsidP="00D55AB5">
      <w:pPr>
        <w:numPr>
          <w:ilvl w:val="0"/>
          <w:numId w:val="5"/>
        </w:numPr>
        <w:tabs>
          <w:tab w:val="clear" w:pos="720"/>
          <w:tab w:val="num" w:pos="180"/>
        </w:tabs>
        <w:ind w:left="180" w:hanging="180"/>
        <w:rPr>
          <w:rFonts w:asciiTheme="minorHAnsi" w:hAnsiTheme="minorHAnsi"/>
        </w:rPr>
      </w:pPr>
      <w:r w:rsidRPr="00623921">
        <w:rPr>
          <w:rFonts w:asciiTheme="minorHAnsi" w:hAnsiTheme="minorHAnsi"/>
          <w:b/>
          <w:bCs/>
        </w:rPr>
        <w:t xml:space="preserve"> Brief </w:t>
      </w:r>
      <w:r w:rsidR="002C50CD" w:rsidRPr="00623921">
        <w:rPr>
          <w:rFonts w:asciiTheme="minorHAnsi" w:hAnsiTheme="minorHAnsi"/>
          <w:b/>
          <w:bCs/>
        </w:rPr>
        <w:t xml:space="preserve">Letter of Support from Supervisor.  </w:t>
      </w:r>
      <w:r w:rsidR="002C50CD" w:rsidRPr="00623921">
        <w:rPr>
          <w:rFonts w:asciiTheme="minorHAnsi" w:hAnsiTheme="minorHAnsi"/>
          <w:i/>
          <w:iCs/>
        </w:rPr>
        <w:t xml:space="preserve">Training programs may involve more than one </w:t>
      </w:r>
      <w:r w:rsidR="003C0FD8">
        <w:rPr>
          <w:rFonts w:asciiTheme="minorHAnsi" w:hAnsiTheme="minorHAnsi"/>
          <w:i/>
          <w:iCs/>
        </w:rPr>
        <w:t>supervisor</w:t>
      </w:r>
      <w:r w:rsidR="002C50CD" w:rsidRPr="00623921">
        <w:rPr>
          <w:rFonts w:asciiTheme="minorHAnsi" w:hAnsiTheme="minorHAnsi"/>
          <w:i/>
          <w:iCs/>
        </w:rPr>
        <w:t xml:space="preserve"> or one institution.  </w:t>
      </w:r>
      <w:r w:rsidR="002C50CD" w:rsidRPr="00623921">
        <w:rPr>
          <w:rFonts w:asciiTheme="minorHAnsi" w:hAnsiTheme="minorHAnsi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2C50CD" w:rsidRPr="00623921" w14:paraId="4F348197" w14:textId="77777777">
        <w:tc>
          <w:tcPr>
            <w:tcW w:w="4788" w:type="dxa"/>
          </w:tcPr>
          <w:p w14:paraId="4B3781E8" w14:textId="77777777" w:rsidR="002C50CD" w:rsidRPr="00623921" w:rsidRDefault="002C50CD">
            <w:pPr>
              <w:rPr>
                <w:rFonts w:asciiTheme="minorHAnsi" w:hAnsiTheme="minorHAnsi"/>
                <w:i/>
                <w:iCs/>
              </w:rPr>
            </w:pPr>
            <w:r w:rsidRPr="00623921">
              <w:rPr>
                <w:rFonts w:asciiTheme="minorHAnsi" w:hAnsiTheme="minorHAnsi"/>
                <w:i/>
                <w:iCs/>
              </w:rPr>
              <w:t>Name of Primary Supervisor</w:t>
            </w:r>
          </w:p>
          <w:p w14:paraId="2B7F89A8" w14:textId="77777777" w:rsidR="002C50CD" w:rsidRPr="00623921" w:rsidRDefault="002C50CD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788" w:type="dxa"/>
          </w:tcPr>
          <w:p w14:paraId="56D0CCD8" w14:textId="77777777" w:rsidR="002C50CD" w:rsidRPr="00623921" w:rsidRDefault="002C50CD">
            <w:pPr>
              <w:rPr>
                <w:rFonts w:asciiTheme="minorHAnsi" w:hAnsiTheme="minorHAnsi"/>
                <w:i/>
                <w:iCs/>
              </w:rPr>
            </w:pPr>
            <w:r w:rsidRPr="00623921">
              <w:rPr>
                <w:rFonts w:asciiTheme="minorHAnsi" w:hAnsiTheme="minorHAnsi"/>
                <w:i/>
                <w:iCs/>
              </w:rPr>
              <w:t xml:space="preserve"> Institution</w:t>
            </w:r>
          </w:p>
          <w:p w14:paraId="234F5A01" w14:textId="77777777" w:rsidR="002C50CD" w:rsidRPr="00623921" w:rsidRDefault="002C50CD">
            <w:pPr>
              <w:rPr>
                <w:rFonts w:asciiTheme="minorHAnsi" w:hAnsiTheme="minorHAnsi"/>
                <w:i/>
                <w:iCs/>
              </w:rPr>
            </w:pPr>
          </w:p>
          <w:p w14:paraId="363CA28B" w14:textId="77777777" w:rsidR="002C50CD" w:rsidRPr="00623921" w:rsidRDefault="002C50CD">
            <w:pPr>
              <w:rPr>
                <w:rFonts w:asciiTheme="minorHAnsi" w:hAnsiTheme="minorHAnsi"/>
                <w:i/>
                <w:iCs/>
              </w:rPr>
            </w:pPr>
          </w:p>
        </w:tc>
      </w:tr>
    </w:tbl>
    <w:p w14:paraId="2C5C688E" w14:textId="77777777" w:rsidR="002C50CD" w:rsidRPr="00623921" w:rsidRDefault="002C50CD" w:rsidP="004A04F9">
      <w:pPr>
        <w:rPr>
          <w:rFonts w:asciiTheme="minorHAnsi" w:hAnsiTheme="minorHAnsi"/>
          <w:b/>
          <w:bCs/>
        </w:rPr>
      </w:pPr>
    </w:p>
    <w:p w14:paraId="7023DC3C" w14:textId="77777777" w:rsidR="002C50CD" w:rsidRPr="00623921" w:rsidRDefault="002C50CD" w:rsidP="004A04F9">
      <w:pPr>
        <w:rPr>
          <w:rFonts w:asciiTheme="minorHAnsi" w:hAnsiTheme="minorHAnsi"/>
          <w:b/>
          <w:bCs/>
        </w:rPr>
      </w:pPr>
      <w:r w:rsidRPr="00623921">
        <w:rPr>
          <w:rFonts w:asciiTheme="minorHAnsi" w:hAnsiTheme="minorHAnsi"/>
          <w:b/>
          <w:bCs/>
        </w:rPr>
        <w:t>▪ Trainee Expectations</w:t>
      </w:r>
    </w:p>
    <w:p w14:paraId="2AC4E308" w14:textId="76D7FAEB" w:rsidR="002C50CD" w:rsidRPr="00623921" w:rsidRDefault="002C50CD" w:rsidP="00D55AB5">
      <w:pPr>
        <w:rPr>
          <w:rFonts w:asciiTheme="minorHAnsi" w:hAnsiTheme="minorHAnsi"/>
          <w:i/>
          <w:iCs/>
        </w:rPr>
      </w:pPr>
      <w:r w:rsidRPr="00623921">
        <w:rPr>
          <w:rFonts w:asciiTheme="minorHAnsi" w:hAnsiTheme="minorHAnsi"/>
          <w:i/>
          <w:iCs/>
        </w:rPr>
        <w:t xml:space="preserve">A statement describing key learning objectives and/or </w:t>
      </w:r>
      <w:r w:rsidR="00FD0610" w:rsidRPr="00623921">
        <w:rPr>
          <w:rFonts w:asciiTheme="minorHAnsi" w:hAnsiTheme="minorHAnsi"/>
          <w:i/>
          <w:iCs/>
        </w:rPr>
        <w:t>research to be presented</w:t>
      </w:r>
      <w:r w:rsidR="00F60165">
        <w:rPr>
          <w:rFonts w:asciiTheme="minorHAnsi" w:hAnsiTheme="minorHAnsi"/>
          <w:i/>
          <w:iCs/>
        </w:rPr>
        <w:t xml:space="preserve"> and how these fit with Osteoporosis Canada’s Research Priority (listed above). Also</w:t>
      </w:r>
      <w:r w:rsidR="00152916">
        <w:rPr>
          <w:rFonts w:asciiTheme="minorHAnsi" w:hAnsiTheme="minorHAnsi"/>
          <w:i/>
          <w:iCs/>
        </w:rPr>
        <w:t>,</w:t>
      </w:r>
      <w:r w:rsidR="00F60165">
        <w:rPr>
          <w:rFonts w:asciiTheme="minorHAnsi" w:hAnsiTheme="minorHAnsi"/>
          <w:i/>
          <w:iCs/>
        </w:rPr>
        <w:t xml:space="preserve"> include how </w:t>
      </w:r>
      <w:r w:rsidRPr="00623921">
        <w:rPr>
          <w:rFonts w:asciiTheme="minorHAnsi" w:hAnsiTheme="minorHAnsi"/>
          <w:i/>
          <w:iCs/>
        </w:rPr>
        <w:t>this award will help the applicant achieve their long-term objectives</w:t>
      </w:r>
      <w:r w:rsidR="00654CF4">
        <w:rPr>
          <w:rFonts w:asciiTheme="minorHAnsi" w:hAnsiTheme="minorHAnsi"/>
          <w:i/>
          <w:iCs/>
        </w:rPr>
        <w:t xml:space="preserve">. </w:t>
      </w:r>
      <w:r w:rsidRPr="00623921">
        <w:rPr>
          <w:rFonts w:asciiTheme="minorHAnsi" w:hAnsiTheme="minorHAnsi"/>
          <w:i/>
          <w:iCs/>
        </w:rPr>
        <w:t>(max 1 page)</w:t>
      </w:r>
    </w:p>
    <w:p w14:paraId="5E467FD9" w14:textId="77777777" w:rsidR="002C50CD" w:rsidRPr="00623921" w:rsidRDefault="002C50CD" w:rsidP="00D55AB5">
      <w:pPr>
        <w:rPr>
          <w:rFonts w:asciiTheme="minorHAnsi" w:hAnsiTheme="minorHAnsi"/>
          <w:i/>
          <w:iCs/>
        </w:rPr>
      </w:pPr>
    </w:p>
    <w:p w14:paraId="51A38EC8" w14:textId="1E031D93" w:rsidR="002C50CD" w:rsidRPr="00623921" w:rsidRDefault="002C50CD" w:rsidP="00D55AB5">
      <w:pPr>
        <w:numPr>
          <w:ilvl w:val="0"/>
          <w:numId w:val="5"/>
        </w:numPr>
        <w:tabs>
          <w:tab w:val="clear" w:pos="720"/>
          <w:tab w:val="num" w:pos="180"/>
        </w:tabs>
        <w:ind w:left="180" w:hanging="180"/>
        <w:rPr>
          <w:rFonts w:asciiTheme="minorHAnsi" w:hAnsiTheme="minorHAnsi"/>
          <w:b/>
          <w:bCs/>
        </w:rPr>
      </w:pPr>
      <w:r w:rsidRPr="00623921">
        <w:rPr>
          <w:rFonts w:asciiTheme="minorHAnsi" w:hAnsiTheme="minorHAnsi"/>
          <w:b/>
          <w:bCs/>
        </w:rPr>
        <w:t xml:space="preserve">Proposed Budget </w:t>
      </w:r>
      <w:r w:rsidR="00E20C45" w:rsidRPr="00623921">
        <w:rPr>
          <w:rFonts w:asciiTheme="minorHAnsi" w:hAnsiTheme="minorHAnsi"/>
          <w:i/>
          <w:iCs/>
        </w:rPr>
        <w:t>(max $15</w:t>
      </w:r>
      <w:r w:rsidRPr="00623921">
        <w:rPr>
          <w:rFonts w:asciiTheme="minorHAnsi" w:hAnsiTheme="minorHAnsi"/>
          <w:i/>
          <w:iCs/>
        </w:rPr>
        <w:t>00)</w:t>
      </w:r>
    </w:p>
    <w:p w14:paraId="0AA97E87" w14:textId="77777777" w:rsidR="00F471A3" w:rsidRPr="00623921" w:rsidRDefault="00F471A3" w:rsidP="00F471A3">
      <w:pPr>
        <w:ind w:left="180"/>
        <w:rPr>
          <w:rFonts w:asciiTheme="minorHAnsi" w:hAnsiTheme="minorHAnsi"/>
          <w:b/>
          <w:bCs/>
        </w:rPr>
      </w:pPr>
    </w:p>
    <w:p w14:paraId="2367BBCA" w14:textId="77777777" w:rsidR="00F471A3" w:rsidRPr="00623921" w:rsidRDefault="00F471A3" w:rsidP="00F471A3">
      <w:pPr>
        <w:rPr>
          <w:rFonts w:asciiTheme="minorHAnsi" w:hAnsiTheme="minorHAnsi" w:cs="Arial"/>
          <w:b/>
          <w:color w:val="000000"/>
        </w:rPr>
      </w:pPr>
      <w:r w:rsidRPr="00623921">
        <w:rPr>
          <w:rFonts w:asciiTheme="minorHAnsi" w:hAnsiTheme="minorHAnsi" w:cs="Arial"/>
          <w:b/>
        </w:rPr>
        <w:t>How to Apply:</w:t>
      </w:r>
      <w:r w:rsidRPr="00623921" w:rsidDel="00977BCB">
        <w:rPr>
          <w:rFonts w:asciiTheme="minorHAnsi" w:hAnsiTheme="minorHAnsi" w:cs="Arial"/>
          <w:b/>
        </w:rPr>
        <w:t xml:space="preserve"> </w:t>
      </w:r>
    </w:p>
    <w:p w14:paraId="5D9BF771" w14:textId="77777777" w:rsidR="00F471A3" w:rsidRPr="00623921" w:rsidRDefault="00F471A3" w:rsidP="00F471A3">
      <w:pPr>
        <w:pStyle w:val="ListParagraph"/>
        <w:rPr>
          <w:rFonts w:asciiTheme="minorHAnsi" w:hAnsiTheme="minorHAnsi" w:cs="Arial"/>
          <w:color w:val="000000"/>
        </w:rPr>
      </w:pPr>
    </w:p>
    <w:p w14:paraId="437099B2" w14:textId="7892601F" w:rsidR="00F471A3" w:rsidRPr="00623921" w:rsidRDefault="4CB32219" w:rsidP="4CB32219">
      <w:pPr>
        <w:pStyle w:val="Heading3"/>
        <w:ind w:left="720"/>
        <w:rPr>
          <w:rFonts w:asciiTheme="minorHAnsi" w:hAnsiTheme="minorHAnsi"/>
          <w:sz w:val="24"/>
          <w:szCs w:val="24"/>
        </w:rPr>
      </w:pPr>
      <w:r w:rsidRPr="4CB32219">
        <w:rPr>
          <w:rFonts w:asciiTheme="minorHAnsi" w:hAnsiTheme="minorHAnsi"/>
          <w:b w:val="0"/>
          <w:bCs w:val="0"/>
          <w:sz w:val="24"/>
          <w:szCs w:val="24"/>
        </w:rPr>
        <w:t>1) Complete the application form</w:t>
      </w:r>
    </w:p>
    <w:p w14:paraId="51C50DDE" w14:textId="09769DE3" w:rsidR="00F471A3" w:rsidRPr="00623921" w:rsidRDefault="00F471A3" w:rsidP="00F471A3">
      <w:pPr>
        <w:pStyle w:val="Heading3"/>
        <w:ind w:left="720"/>
        <w:rPr>
          <w:rFonts w:asciiTheme="minorHAnsi" w:hAnsiTheme="minorHAnsi"/>
          <w:b w:val="0"/>
          <w:bCs w:val="0"/>
          <w:sz w:val="24"/>
          <w:szCs w:val="24"/>
        </w:rPr>
      </w:pPr>
      <w:r w:rsidRPr="00623921">
        <w:rPr>
          <w:rFonts w:asciiTheme="minorHAnsi" w:hAnsiTheme="minorHAnsi"/>
          <w:b w:val="0"/>
          <w:bCs w:val="0"/>
          <w:sz w:val="24"/>
          <w:szCs w:val="24"/>
        </w:rPr>
        <w:t>2)  Provide the application form and all supporting documents as ONE electronic file to the contact person listed below</w:t>
      </w:r>
      <w:r w:rsidR="007F484F">
        <w:rPr>
          <w:rFonts w:asciiTheme="minorHAnsi" w:hAnsiTheme="minorHAnsi"/>
          <w:b w:val="0"/>
          <w:bCs w:val="0"/>
          <w:sz w:val="24"/>
          <w:szCs w:val="24"/>
        </w:rPr>
        <w:t xml:space="preserve"> by</w:t>
      </w:r>
      <w:r w:rsidR="00B44221">
        <w:rPr>
          <w:rFonts w:asciiTheme="minorHAnsi" w:hAnsiTheme="minorHAnsi"/>
          <w:b w:val="0"/>
          <w:bCs w:val="0"/>
          <w:sz w:val="24"/>
          <w:szCs w:val="24"/>
        </w:rPr>
        <w:t xml:space="preserve"> May </w:t>
      </w:r>
      <w:r w:rsidR="00DC0681">
        <w:rPr>
          <w:rFonts w:asciiTheme="minorHAnsi" w:hAnsiTheme="minorHAnsi"/>
          <w:b w:val="0"/>
          <w:bCs w:val="0"/>
          <w:sz w:val="24"/>
          <w:szCs w:val="24"/>
        </w:rPr>
        <w:t>15</w:t>
      </w:r>
      <w:r w:rsidR="007F484F">
        <w:rPr>
          <w:rFonts w:asciiTheme="minorHAnsi" w:hAnsiTheme="minorHAnsi"/>
          <w:b w:val="0"/>
          <w:bCs w:val="0"/>
          <w:sz w:val="24"/>
          <w:szCs w:val="24"/>
        </w:rPr>
        <w:t>, 202</w:t>
      </w:r>
      <w:r w:rsidR="00A928EC">
        <w:rPr>
          <w:rFonts w:asciiTheme="minorHAnsi" w:hAnsiTheme="minorHAnsi"/>
          <w:b w:val="0"/>
          <w:bCs w:val="0"/>
          <w:sz w:val="24"/>
          <w:szCs w:val="24"/>
        </w:rPr>
        <w:t>5</w:t>
      </w:r>
      <w:r w:rsidRPr="00623921">
        <w:rPr>
          <w:rFonts w:asciiTheme="minorHAnsi" w:hAnsiTheme="minorHAnsi"/>
          <w:b w:val="0"/>
          <w:bCs w:val="0"/>
          <w:sz w:val="24"/>
          <w:szCs w:val="24"/>
        </w:rPr>
        <w:t>.</w:t>
      </w:r>
      <w:r w:rsidR="007F484F">
        <w:rPr>
          <w:rFonts w:asciiTheme="minorHAnsi" w:hAnsiTheme="minorHAnsi"/>
          <w:b w:val="0"/>
          <w:bCs w:val="0"/>
          <w:sz w:val="24"/>
          <w:szCs w:val="24"/>
        </w:rPr>
        <w:t xml:space="preserve"> Late applications will not be accepted.</w:t>
      </w:r>
    </w:p>
    <w:p w14:paraId="0FB1CD13" w14:textId="77777777" w:rsidR="00F471A3" w:rsidRPr="00623921" w:rsidRDefault="00F471A3" w:rsidP="00F471A3">
      <w:pPr>
        <w:pStyle w:val="Heading3"/>
        <w:ind w:left="720"/>
        <w:rPr>
          <w:rFonts w:asciiTheme="minorHAnsi" w:hAnsiTheme="minorHAnsi"/>
          <w:b w:val="0"/>
          <w:bCs w:val="0"/>
          <w:sz w:val="24"/>
          <w:szCs w:val="24"/>
        </w:rPr>
      </w:pPr>
    </w:p>
    <w:p w14:paraId="33151A0F" w14:textId="175982C8" w:rsidR="00F471A3" w:rsidRPr="00623921" w:rsidRDefault="00F471A3" w:rsidP="00F471A3">
      <w:pPr>
        <w:rPr>
          <w:rFonts w:asciiTheme="minorHAnsi" w:hAnsiTheme="minorHAnsi"/>
          <w:b/>
        </w:rPr>
      </w:pPr>
      <w:r w:rsidRPr="00623921">
        <w:rPr>
          <w:rFonts w:asciiTheme="minorHAnsi" w:hAnsiTheme="minorHAnsi"/>
          <w:b/>
        </w:rPr>
        <w:t>Kerry Grady</w:t>
      </w:r>
      <w:r w:rsidR="00B44221">
        <w:rPr>
          <w:rFonts w:asciiTheme="minorHAnsi" w:hAnsiTheme="minorHAnsi"/>
          <w:b/>
        </w:rPr>
        <w:t xml:space="preserve"> </w:t>
      </w:r>
      <w:proofErr w:type="spellStart"/>
      <w:r w:rsidR="00B44221">
        <w:rPr>
          <w:rFonts w:asciiTheme="minorHAnsi" w:hAnsiTheme="minorHAnsi"/>
          <w:b/>
        </w:rPr>
        <w:t>MHSc</w:t>
      </w:r>
      <w:proofErr w:type="spellEnd"/>
    </w:p>
    <w:p w14:paraId="4B958837" w14:textId="567BF6F4" w:rsidR="00F471A3" w:rsidRPr="00623921" w:rsidRDefault="00F471A3" w:rsidP="00F471A3">
      <w:pPr>
        <w:rPr>
          <w:rFonts w:asciiTheme="minorHAnsi" w:hAnsiTheme="minorHAnsi"/>
          <w:b/>
        </w:rPr>
      </w:pPr>
      <w:r w:rsidRPr="00623921">
        <w:rPr>
          <w:rFonts w:asciiTheme="minorHAnsi" w:hAnsiTheme="minorHAnsi"/>
          <w:b/>
        </w:rPr>
        <w:t xml:space="preserve">Senior Manager, Clinical and </w:t>
      </w:r>
      <w:r w:rsidR="00A928EC">
        <w:rPr>
          <w:rFonts w:asciiTheme="minorHAnsi" w:hAnsiTheme="minorHAnsi"/>
          <w:b/>
        </w:rPr>
        <w:t xml:space="preserve">Educational </w:t>
      </w:r>
      <w:r w:rsidRPr="00623921">
        <w:rPr>
          <w:rFonts w:asciiTheme="minorHAnsi" w:hAnsiTheme="minorHAnsi"/>
          <w:b/>
        </w:rPr>
        <w:t>Programs</w:t>
      </w:r>
    </w:p>
    <w:p w14:paraId="582A0352" w14:textId="77777777" w:rsidR="00837757" w:rsidRDefault="00837757" w:rsidP="00837757">
      <w:pPr>
        <w:rPr>
          <w:rFonts w:eastAsiaTheme="minorEastAsia"/>
          <w:noProof/>
          <w:lang w:eastAsia="en-CA"/>
        </w:rPr>
      </w:pPr>
      <w:r>
        <w:rPr>
          <w:rFonts w:eastAsiaTheme="minorEastAsia"/>
          <w:noProof/>
          <w:lang w:eastAsia="en-CA"/>
        </w:rPr>
        <w:t>KGrady@osteoporosis.ca</w:t>
      </w:r>
    </w:p>
    <w:p w14:paraId="2CB09E80" w14:textId="77777777" w:rsidR="00F471A3" w:rsidRPr="00623921" w:rsidRDefault="00F471A3" w:rsidP="00F471A3">
      <w:pPr>
        <w:rPr>
          <w:rFonts w:asciiTheme="minorHAnsi" w:hAnsiTheme="minorHAnsi"/>
          <w:b/>
        </w:rPr>
      </w:pPr>
      <w:r w:rsidRPr="00623921">
        <w:rPr>
          <w:rFonts w:asciiTheme="minorHAnsi" w:hAnsiTheme="minorHAnsi"/>
          <w:b/>
        </w:rPr>
        <w:t>www.osteoporosis.ca</w:t>
      </w:r>
    </w:p>
    <w:p w14:paraId="0EBD6A25" w14:textId="77777777" w:rsidR="00F471A3" w:rsidRPr="00623921" w:rsidRDefault="00F471A3" w:rsidP="00F471A3">
      <w:pPr>
        <w:pStyle w:val="Heading3"/>
        <w:ind w:left="720"/>
        <w:rPr>
          <w:rFonts w:asciiTheme="minorHAnsi" w:hAnsiTheme="minorHAnsi"/>
          <w:sz w:val="24"/>
          <w:szCs w:val="24"/>
        </w:rPr>
      </w:pPr>
    </w:p>
    <w:p w14:paraId="139DD886" w14:textId="77777777" w:rsidR="00F471A3" w:rsidRPr="00F471A3" w:rsidRDefault="00F471A3" w:rsidP="00F471A3">
      <w:pPr>
        <w:pStyle w:val="Heading3"/>
        <w:ind w:left="720"/>
        <w:rPr>
          <w:rFonts w:ascii="Times" w:hAnsi="Times"/>
          <w:b w:val="0"/>
          <w:sz w:val="24"/>
          <w:szCs w:val="24"/>
        </w:rPr>
      </w:pPr>
      <w:bookmarkStart w:id="0" w:name="contactinformation"/>
      <w:bookmarkEnd w:id="0"/>
    </w:p>
    <w:p w14:paraId="2988404F" w14:textId="77777777" w:rsidR="00F471A3" w:rsidRPr="00F471A3" w:rsidRDefault="00F471A3" w:rsidP="00F471A3">
      <w:pPr>
        <w:ind w:left="180"/>
        <w:rPr>
          <w:rFonts w:ascii="Times" w:hAnsi="Times"/>
          <w:b/>
          <w:bCs/>
        </w:rPr>
      </w:pPr>
    </w:p>
    <w:p w14:paraId="6B17CFF1" w14:textId="77777777" w:rsidR="002C50CD" w:rsidRPr="00F471A3" w:rsidRDefault="002C50CD" w:rsidP="004A04F9">
      <w:pPr>
        <w:rPr>
          <w:rFonts w:ascii="Times" w:hAnsi="Times"/>
        </w:rPr>
      </w:pPr>
    </w:p>
    <w:p w14:paraId="0B914811" w14:textId="77777777" w:rsidR="002C50CD" w:rsidRPr="00F471A3" w:rsidRDefault="002C50CD" w:rsidP="004A04F9">
      <w:pPr>
        <w:rPr>
          <w:rFonts w:ascii="Times" w:hAnsi="Times"/>
        </w:rPr>
      </w:pPr>
    </w:p>
    <w:p w14:paraId="5F865CDC" w14:textId="77777777" w:rsidR="002C50CD" w:rsidRPr="00F471A3" w:rsidRDefault="002C50CD">
      <w:pPr>
        <w:rPr>
          <w:rFonts w:ascii="Times" w:hAnsi="Times"/>
        </w:rPr>
      </w:pPr>
    </w:p>
    <w:sectPr w:rsidR="002C50CD" w:rsidRPr="00F471A3" w:rsidSect="00030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022DE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AE484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7881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6EC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B44F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148F6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3C5A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98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427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5E8CF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F4FAC"/>
    <w:multiLevelType w:val="hybridMultilevel"/>
    <w:tmpl w:val="87FA2C4E"/>
    <w:lvl w:ilvl="0" w:tplc="4E4664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0A63EFE"/>
    <w:multiLevelType w:val="hybridMultilevel"/>
    <w:tmpl w:val="9BC4236A"/>
    <w:lvl w:ilvl="0" w:tplc="4E4664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0972939"/>
    <w:multiLevelType w:val="hybridMultilevel"/>
    <w:tmpl w:val="55BC9B5A"/>
    <w:lvl w:ilvl="0" w:tplc="4E46640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49D4E7A"/>
    <w:multiLevelType w:val="hybridMultilevel"/>
    <w:tmpl w:val="B9AEFFBA"/>
    <w:lvl w:ilvl="0" w:tplc="1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6967AB5"/>
    <w:multiLevelType w:val="multilevel"/>
    <w:tmpl w:val="87FA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25078490">
    <w:abstractNumId w:val="12"/>
  </w:num>
  <w:num w:numId="2" w16cid:durableId="608319483">
    <w:abstractNumId w:val="11"/>
  </w:num>
  <w:num w:numId="3" w16cid:durableId="1990867946">
    <w:abstractNumId w:val="10"/>
  </w:num>
  <w:num w:numId="4" w16cid:durableId="52505297">
    <w:abstractNumId w:val="14"/>
  </w:num>
  <w:num w:numId="5" w16cid:durableId="2076928229">
    <w:abstractNumId w:val="13"/>
  </w:num>
  <w:num w:numId="6" w16cid:durableId="1905219397">
    <w:abstractNumId w:val="9"/>
  </w:num>
  <w:num w:numId="7" w16cid:durableId="296880779">
    <w:abstractNumId w:val="7"/>
  </w:num>
  <w:num w:numId="8" w16cid:durableId="2008710300">
    <w:abstractNumId w:val="6"/>
  </w:num>
  <w:num w:numId="9" w16cid:durableId="1296450007">
    <w:abstractNumId w:val="5"/>
  </w:num>
  <w:num w:numId="10" w16cid:durableId="1897349097">
    <w:abstractNumId w:val="4"/>
  </w:num>
  <w:num w:numId="11" w16cid:durableId="670378926">
    <w:abstractNumId w:val="8"/>
  </w:num>
  <w:num w:numId="12" w16cid:durableId="1368749433">
    <w:abstractNumId w:val="3"/>
  </w:num>
  <w:num w:numId="13" w16cid:durableId="1872913708">
    <w:abstractNumId w:val="2"/>
  </w:num>
  <w:num w:numId="14" w16cid:durableId="314795795">
    <w:abstractNumId w:val="1"/>
  </w:num>
  <w:num w:numId="15" w16cid:durableId="1645313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S0NLMwNTU0tjCxtDBV0lEKTi0uzszPAykwrAUAlGBgjSwAAAA="/>
  </w:docVars>
  <w:rsids>
    <w:rsidRoot w:val="004A04F9"/>
    <w:rsid w:val="000169AE"/>
    <w:rsid w:val="000309C3"/>
    <w:rsid w:val="00033096"/>
    <w:rsid w:val="00081B81"/>
    <w:rsid w:val="000D3DB1"/>
    <w:rsid w:val="000E6272"/>
    <w:rsid w:val="001172C8"/>
    <w:rsid w:val="00152916"/>
    <w:rsid w:val="00185CD2"/>
    <w:rsid w:val="00186CE6"/>
    <w:rsid w:val="001D31DC"/>
    <w:rsid w:val="001D5E65"/>
    <w:rsid w:val="00200E49"/>
    <w:rsid w:val="00257942"/>
    <w:rsid w:val="002853F9"/>
    <w:rsid w:val="002C50CD"/>
    <w:rsid w:val="002C54BD"/>
    <w:rsid w:val="003069F1"/>
    <w:rsid w:val="003C0FD8"/>
    <w:rsid w:val="003F5CB3"/>
    <w:rsid w:val="00420696"/>
    <w:rsid w:val="004255BE"/>
    <w:rsid w:val="00440E11"/>
    <w:rsid w:val="004627CF"/>
    <w:rsid w:val="004A04F9"/>
    <w:rsid w:val="004C793C"/>
    <w:rsid w:val="004C7F59"/>
    <w:rsid w:val="004E6B0F"/>
    <w:rsid w:val="00513C45"/>
    <w:rsid w:val="00572DE2"/>
    <w:rsid w:val="005E0FE6"/>
    <w:rsid w:val="005F0FB3"/>
    <w:rsid w:val="00623921"/>
    <w:rsid w:val="00634D7F"/>
    <w:rsid w:val="00654CF4"/>
    <w:rsid w:val="006B255E"/>
    <w:rsid w:val="006F382E"/>
    <w:rsid w:val="007025FD"/>
    <w:rsid w:val="00737648"/>
    <w:rsid w:val="00763887"/>
    <w:rsid w:val="00767C9B"/>
    <w:rsid w:val="00787BA0"/>
    <w:rsid w:val="007A0822"/>
    <w:rsid w:val="007D3B41"/>
    <w:rsid w:val="007F484F"/>
    <w:rsid w:val="00837757"/>
    <w:rsid w:val="00842AF1"/>
    <w:rsid w:val="00850127"/>
    <w:rsid w:val="008C7384"/>
    <w:rsid w:val="008F584C"/>
    <w:rsid w:val="00964398"/>
    <w:rsid w:val="009725A5"/>
    <w:rsid w:val="0098328D"/>
    <w:rsid w:val="0098619B"/>
    <w:rsid w:val="009A0A96"/>
    <w:rsid w:val="009A5013"/>
    <w:rsid w:val="009C4DF9"/>
    <w:rsid w:val="009C70D5"/>
    <w:rsid w:val="00A24148"/>
    <w:rsid w:val="00A64537"/>
    <w:rsid w:val="00A65A19"/>
    <w:rsid w:val="00A825E7"/>
    <w:rsid w:val="00A928EC"/>
    <w:rsid w:val="00AF73E5"/>
    <w:rsid w:val="00AF760C"/>
    <w:rsid w:val="00B15E91"/>
    <w:rsid w:val="00B44221"/>
    <w:rsid w:val="00B472EC"/>
    <w:rsid w:val="00BF74B1"/>
    <w:rsid w:val="00C26A1D"/>
    <w:rsid w:val="00CA433C"/>
    <w:rsid w:val="00CC054A"/>
    <w:rsid w:val="00CC3898"/>
    <w:rsid w:val="00CE06F2"/>
    <w:rsid w:val="00D55AB5"/>
    <w:rsid w:val="00DA2715"/>
    <w:rsid w:val="00DC0681"/>
    <w:rsid w:val="00DC1FD4"/>
    <w:rsid w:val="00E20C45"/>
    <w:rsid w:val="00E33430"/>
    <w:rsid w:val="00E46640"/>
    <w:rsid w:val="00E46800"/>
    <w:rsid w:val="00E73094"/>
    <w:rsid w:val="00E836B1"/>
    <w:rsid w:val="00F1029C"/>
    <w:rsid w:val="00F46809"/>
    <w:rsid w:val="00F471A3"/>
    <w:rsid w:val="00F60165"/>
    <w:rsid w:val="00F611A1"/>
    <w:rsid w:val="00FD0610"/>
    <w:rsid w:val="00FF1BB1"/>
    <w:rsid w:val="4CB3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A9F9E6"/>
  <w15:docId w15:val="{8F0F32CA-BC42-472E-A2CD-970386E8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4F9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qFormat/>
    <w:rsid w:val="00F471A3"/>
    <w:pPr>
      <w:outlineLvl w:val="2"/>
    </w:pPr>
    <w:rPr>
      <w:rFonts w:ascii="Arial" w:hAnsi="Arial" w:cs="Arial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4A04F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jc w:val="both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A04F9"/>
    <w:rPr>
      <w:rFonts w:ascii="Times New Roman" w:hAnsi="Times New Roman" w:cs="Times New Roman"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F471A3"/>
    <w:rPr>
      <w:rFonts w:ascii="Arial" w:eastAsia="Times New Roman" w:hAnsi="Arial" w:cs="Arial"/>
      <w:b/>
      <w:bCs/>
      <w:color w:val="000000"/>
      <w:sz w:val="28"/>
      <w:szCs w:val="28"/>
      <w:lang w:val="en-CA" w:eastAsia="en-CA"/>
    </w:rPr>
  </w:style>
  <w:style w:type="paragraph" w:styleId="ListParagraph">
    <w:name w:val="List Paragraph"/>
    <w:basedOn w:val="Normal"/>
    <w:uiPriority w:val="34"/>
    <w:qFormat/>
    <w:rsid w:val="00F471A3"/>
    <w:pPr>
      <w:ind w:left="720"/>
      <w:contextualSpacing/>
    </w:pPr>
  </w:style>
  <w:style w:type="character" w:styleId="Hyperlink">
    <w:name w:val="Hyperlink"/>
    <w:rsid w:val="00F471A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2AF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A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AF1"/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AF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AF1"/>
    <w:rPr>
      <w:rFonts w:ascii="Times New Roman" w:eastAsia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A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AF1"/>
    <w:rPr>
      <w:rFonts w:ascii="Lucida Grande" w:eastAsia="Times New Roman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BF74B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7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4FAF1-522D-4F6E-97E9-FE3A693E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4</DocSecurity>
  <Lines>18</Lines>
  <Paragraphs>5</Paragraphs>
  <ScaleCrop>false</ScaleCrop>
  <Company>Hewlett-Packard Company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Osteoporosis Canada –Tim Murray Short-Term Training Award</dc:title>
  <dc:creator>Kerry</dc:creator>
  <cp:lastModifiedBy>Kerry Grady</cp:lastModifiedBy>
  <cp:revision>2</cp:revision>
  <dcterms:created xsi:type="dcterms:W3CDTF">2025-04-15T16:09:00Z</dcterms:created>
  <dcterms:modified xsi:type="dcterms:W3CDTF">2025-04-15T16:09:00Z</dcterms:modified>
</cp:coreProperties>
</file>